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E6" w:rsidRPr="001743A5" w:rsidRDefault="00C546E6" w:rsidP="00C546E6">
      <w:pPr>
        <w:spacing w:after="0"/>
        <w:jc w:val="right"/>
      </w:pPr>
    </w:p>
    <w:p w:rsidR="00C546E6" w:rsidRPr="001743A5" w:rsidRDefault="00C546E6" w:rsidP="00C546E6">
      <w:pPr>
        <w:spacing w:after="0"/>
        <w:jc w:val="center"/>
        <w:rPr>
          <w:b/>
          <w:bCs/>
        </w:rPr>
      </w:pPr>
      <w:r w:rsidRPr="001743A5">
        <w:rPr>
          <w:b/>
          <w:bCs/>
        </w:rPr>
        <w:t>Klauzula informacyjna RODO</w:t>
      </w:r>
    </w:p>
    <w:p w:rsidR="00C546E6" w:rsidRPr="001743A5" w:rsidRDefault="00C546E6" w:rsidP="00C546E6">
      <w:pPr>
        <w:spacing w:after="0"/>
        <w:jc w:val="center"/>
      </w:pPr>
    </w:p>
    <w:p w:rsidR="00C546E6" w:rsidRPr="001743A5" w:rsidRDefault="00C546E6" w:rsidP="00C546E6">
      <w:pPr>
        <w:ind w:left="170"/>
      </w:pPr>
      <w:r w:rsidRPr="001743A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 4.05.2016 r.), dalej jako „RODO”, informuję, że: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</w:pPr>
      <w:r w:rsidRPr="001743A5">
        <w:t xml:space="preserve">Administratorem danych osobowych uczestników powiatowego konkursu interpretacji poezji dziecięcej pt. „Czerwcowy stragan bajek” jest Powiatowa i Miejska Biblioteka Publiczna im. Juliana </w:t>
      </w:r>
      <w:proofErr w:type="spellStart"/>
      <w:r w:rsidRPr="001743A5">
        <w:t>Prejsa</w:t>
      </w:r>
      <w:proofErr w:type="spellEnd"/>
      <w:r w:rsidRPr="001743A5">
        <w:t xml:space="preserve"> w Chełmży oraz podmioty współpracujące przy organizacji konkursu - gminne biblioteki publiczne powiatu toruńskiego.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  <w:ind w:left="527" w:hanging="357"/>
      </w:pPr>
      <w:r w:rsidRPr="001743A5">
        <w:t xml:space="preserve">Dane osobowe: imię i nazwisko, klasa, nazwa szkoły, przetwarzane będą na podstawie zgody opiekuna prawnego. Wyrażenie zgody jest dobrowolne, jednakże niezbędne do uczestnictwa w konkursie.  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  <w:ind w:left="527" w:hanging="357"/>
      </w:pPr>
      <w:r w:rsidRPr="001743A5">
        <w:t>Dane osobowe w postaci wizerunku przetwarzane będą na podstawie odrębnej zgody, która pozostaje bez wpływu na udział w konkursie.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  <w:spacing w:after="0"/>
        <w:ind w:left="527" w:hanging="357"/>
      </w:pPr>
      <w:r w:rsidRPr="001743A5">
        <w:t xml:space="preserve">Dane osobowe uczestników przetwarzane będą w celu przygotowania i organizacji konkursu, a w przypadku wizerunku w celach promocyjnych i archiwalnych a w szczególności do informowania w mediach oraz publikacjach o wynikach konkursu i działalności Biblioteki. 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</w:pPr>
      <w:r w:rsidRPr="001743A5">
        <w:t>Dostęp do danych osobowych uczestników konkursu będą mieli upoważnieni pracownicy bibliotek z zachowaniem wszelkich gwarancji zapewniających bezpieczeństwo przekazywanych danych.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</w:pPr>
      <w:r w:rsidRPr="001743A5">
        <w:t>Rodzice/opiekunowie prawni uczestników konkursu posiadają prawo dostępu do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</w:pPr>
      <w:r w:rsidRPr="001743A5">
        <w:t>Dane osobowe przechowywane będą przez okres, określony w Jednolitym Rzeczowym Wykazie Akt Biblioteki</w:t>
      </w:r>
      <w:r w:rsidRPr="001743A5">
        <w:rPr>
          <w:color w:val="FF0000"/>
        </w:rPr>
        <w:t xml:space="preserve"> </w:t>
      </w:r>
      <w:r w:rsidRPr="001743A5">
        <w:t>lub do czasu wycofania zgody.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</w:pPr>
      <w:r w:rsidRPr="001743A5">
        <w:t xml:space="preserve"> Wobec uczestników konkursu nie będą podejmowane zautomatyzowane decyzje (decyzje bez udziału człowieka), w tym ich dane nie będą podlegały profilowaniu.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</w:pPr>
      <w:r w:rsidRPr="001743A5">
        <w:t>Pytania dotyczące ochrony danych osobowych można kierować do powołanego przez Administratora Inspektora Ochrony Danych Osobowych - e-mail: iod@pimbp.pl</w:t>
      </w:r>
    </w:p>
    <w:p w:rsidR="00C546E6" w:rsidRPr="001743A5" w:rsidRDefault="00C546E6" w:rsidP="00C546E6">
      <w:pPr>
        <w:pStyle w:val="Akapitzlist"/>
        <w:numPr>
          <w:ilvl w:val="0"/>
          <w:numId w:val="1"/>
        </w:numPr>
      </w:pPr>
      <w:r w:rsidRPr="001743A5">
        <w:t xml:space="preserve"> Rodzicom/opiekunom uczestników konkursu przysługuje prawo wniesienia skargi do organu nadzorczego – Prezesa Urzędu Ochrony Danych Osobowych w przypadku gdy przy przetwarzaniu danych osobowych Administrator narusza przepisy dotyczące ochrony danych osobowych.</w:t>
      </w:r>
    </w:p>
    <w:p w:rsidR="00C546E6" w:rsidRDefault="00C546E6" w:rsidP="00C546E6">
      <w:pPr>
        <w:rPr>
          <w:sz w:val="24"/>
          <w:szCs w:val="24"/>
        </w:rPr>
      </w:pPr>
    </w:p>
    <w:p w:rsidR="00C546E6" w:rsidRDefault="00C546E6" w:rsidP="00C546E6">
      <w:pPr>
        <w:ind w:left="527" w:hanging="357"/>
        <w:rPr>
          <w:sz w:val="24"/>
          <w:szCs w:val="24"/>
        </w:rPr>
      </w:pPr>
    </w:p>
    <w:p w:rsidR="00C546E6" w:rsidRDefault="00C546E6" w:rsidP="00C546E6">
      <w:pPr>
        <w:spacing w:after="0"/>
        <w:ind w:left="527" w:hanging="357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                                                                                 ……………………………………,  ………………………….</w:t>
      </w:r>
    </w:p>
    <w:p w:rsidR="00C546E6" w:rsidRDefault="00C546E6" w:rsidP="00C546E6">
      <w:pPr>
        <w:ind w:left="527" w:hanging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imię i nazwisko                                                                                                                                                 miejscowość, data</w:t>
      </w:r>
    </w:p>
    <w:p w:rsidR="00C546E6" w:rsidRDefault="00C546E6" w:rsidP="00C546E6">
      <w:pPr>
        <w:ind w:left="527" w:hanging="357"/>
        <w:jc w:val="center"/>
        <w:rPr>
          <w:sz w:val="24"/>
          <w:szCs w:val="24"/>
        </w:rPr>
      </w:pPr>
    </w:p>
    <w:p w:rsidR="00C546E6" w:rsidRDefault="00C546E6" w:rsidP="00C546E6">
      <w:pPr>
        <w:ind w:left="52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ZGODA</w:t>
      </w:r>
    </w:p>
    <w:p w:rsidR="00C546E6" w:rsidRDefault="00C546E6" w:rsidP="00C546E6">
      <w:pPr>
        <w:rPr>
          <w:sz w:val="24"/>
          <w:szCs w:val="24"/>
        </w:rPr>
      </w:pPr>
      <w:r>
        <w:rPr>
          <w:sz w:val="24"/>
          <w:szCs w:val="24"/>
        </w:rPr>
        <w:tab/>
        <w:t>Wyrażam zgodę na przetwarzanie moich danych osobowych zawierających imię, nazwisko i miejsce zamieszkania w celu podpisania niniejszej zgody oraz danych osobowych mojego dziecka</w:t>
      </w:r>
    </w:p>
    <w:p w:rsidR="00C546E6" w:rsidRDefault="00C546E6" w:rsidP="00C546E6">
      <w:pPr>
        <w:spacing w:after="0"/>
        <w:rPr>
          <w:sz w:val="24"/>
          <w:szCs w:val="24"/>
        </w:rPr>
      </w:pPr>
    </w:p>
    <w:p w:rsidR="00C546E6" w:rsidRDefault="00C546E6" w:rsidP="00C546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………………………………………………………………………………………………………………………, obejmujących imię i nazwisko, klasę i nazwę szkoły do której uczęszcza. Dane osobowe przetwarzane będą w celu organizacji i promocji powiatowego konkursu interpretacji poezji dziecięcej pt. „Czerwcowy stragan bajek”.</w:t>
      </w:r>
    </w:p>
    <w:p w:rsidR="00C546E6" w:rsidRDefault="00C546E6" w:rsidP="00C546E6">
      <w:pPr>
        <w:spacing w:after="0"/>
        <w:rPr>
          <w:sz w:val="24"/>
          <w:szCs w:val="24"/>
        </w:rPr>
      </w:pPr>
    </w:p>
    <w:p w:rsidR="00C546E6" w:rsidRDefault="00C546E6" w:rsidP="00C546E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</w:t>
      </w:r>
    </w:p>
    <w:p w:rsidR="00C546E6" w:rsidRDefault="00C546E6" w:rsidP="00C546E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Czytelny podpis rodzica / opiekuna</w:t>
      </w:r>
    </w:p>
    <w:p w:rsidR="00C546E6" w:rsidRDefault="00C546E6" w:rsidP="00C546E6">
      <w:pPr>
        <w:rPr>
          <w:sz w:val="24"/>
          <w:szCs w:val="24"/>
        </w:rPr>
      </w:pPr>
    </w:p>
    <w:p w:rsidR="00C546E6" w:rsidRDefault="00C546E6" w:rsidP="00C546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Wyrażam zgodę/nie wyrażam zgody* na nieodpłatne wykorzystanie w tym rozpowszechnienie wizerunku mojego dziecka utrwalonego w trakcie trwania konkursu za pomocą urządzeń rejestrujących obraz i dźwięk, poprzez jego publikację w całości lub we fragmentach na profilach społecznościowych (m.in.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), stronach internetowych Biblioteki oraz podmiotów z nią współdziałających w zakresie organizacji konkursu, jak również w pochodzących od Biblioteki lub wykonanych na jej zlecenie publikacjach, prezentacjach, materiałach filmowych, oraz innego rodzaju materiałach informacyjnych (także wersji drukowanej i elektronicznej), rozpowszechnianych przez Bibliotekę w związku z organizacją i promocją powiatowego konkursu interpretacji poezji dziecięcej „Czerwcowy stragan bajek” oraz promocja działań Biblioteki.</w:t>
      </w:r>
    </w:p>
    <w:p w:rsidR="00C546E6" w:rsidRDefault="00C546E6" w:rsidP="00C546E6">
      <w:pPr>
        <w:spacing w:after="0"/>
        <w:rPr>
          <w:sz w:val="24"/>
          <w:szCs w:val="24"/>
        </w:rPr>
      </w:pPr>
      <w:r>
        <w:rPr>
          <w:sz w:val="24"/>
          <w:szCs w:val="24"/>
        </w:rPr>
        <w:t>Wiem, że w każde  chwili mogę wycofać powyższą zgodę i pozostanie to bez wpływu na udział mojego dziecka w konkursie.</w:t>
      </w:r>
    </w:p>
    <w:p w:rsidR="00C546E6" w:rsidRDefault="00C546E6" w:rsidP="00C546E6">
      <w:pPr>
        <w:spacing w:after="0"/>
        <w:rPr>
          <w:sz w:val="24"/>
          <w:szCs w:val="24"/>
        </w:rPr>
      </w:pPr>
    </w:p>
    <w:p w:rsidR="00C546E6" w:rsidRDefault="00C546E6" w:rsidP="00C546E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……………………………………………………………………………………….</w:t>
      </w:r>
    </w:p>
    <w:p w:rsidR="00C546E6" w:rsidRDefault="00C546E6" w:rsidP="00C546E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Czytelny podpis rodzica/opiekuna</w:t>
      </w:r>
    </w:p>
    <w:p w:rsidR="00C546E6" w:rsidRDefault="00C546E6" w:rsidP="00C546E6">
      <w:pPr>
        <w:ind w:left="360"/>
        <w:rPr>
          <w:sz w:val="24"/>
          <w:szCs w:val="24"/>
        </w:rPr>
      </w:pPr>
      <w:r>
        <w:rPr>
          <w:sz w:val="24"/>
          <w:szCs w:val="24"/>
        </w:rPr>
        <w:t>*-  niepotrzebne skreślić</w:t>
      </w:r>
    </w:p>
    <w:p w:rsidR="00C546E6" w:rsidRDefault="00C546E6" w:rsidP="00C546E6"/>
    <w:p w:rsidR="00C546E6" w:rsidRDefault="00C546E6">
      <w:bookmarkStart w:id="0" w:name="_GoBack"/>
      <w:bookmarkEnd w:id="0"/>
    </w:p>
    <w:sectPr w:rsidR="00C5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3CE3"/>
    <w:multiLevelType w:val="hybridMultilevel"/>
    <w:tmpl w:val="C526B8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607" w:hanging="360"/>
      </w:pPr>
    </w:lvl>
    <w:lvl w:ilvl="2" w:tplc="0415001B">
      <w:start w:val="1"/>
      <w:numFmt w:val="lowerRoman"/>
      <w:lvlText w:val="%3."/>
      <w:lvlJc w:val="right"/>
      <w:pPr>
        <w:ind w:left="2327" w:hanging="180"/>
      </w:pPr>
    </w:lvl>
    <w:lvl w:ilvl="3" w:tplc="0415000F">
      <w:start w:val="1"/>
      <w:numFmt w:val="decimal"/>
      <w:lvlText w:val="%4."/>
      <w:lvlJc w:val="left"/>
      <w:pPr>
        <w:ind w:left="3047" w:hanging="360"/>
      </w:pPr>
    </w:lvl>
    <w:lvl w:ilvl="4" w:tplc="04150019">
      <w:start w:val="1"/>
      <w:numFmt w:val="lowerLetter"/>
      <w:lvlText w:val="%5."/>
      <w:lvlJc w:val="left"/>
      <w:pPr>
        <w:ind w:left="3767" w:hanging="360"/>
      </w:pPr>
    </w:lvl>
    <w:lvl w:ilvl="5" w:tplc="0415001B">
      <w:start w:val="1"/>
      <w:numFmt w:val="lowerRoman"/>
      <w:lvlText w:val="%6."/>
      <w:lvlJc w:val="right"/>
      <w:pPr>
        <w:ind w:left="4487" w:hanging="180"/>
      </w:pPr>
    </w:lvl>
    <w:lvl w:ilvl="6" w:tplc="0415000F">
      <w:start w:val="1"/>
      <w:numFmt w:val="decimal"/>
      <w:lvlText w:val="%7."/>
      <w:lvlJc w:val="left"/>
      <w:pPr>
        <w:ind w:left="5207" w:hanging="360"/>
      </w:pPr>
    </w:lvl>
    <w:lvl w:ilvl="7" w:tplc="04150019">
      <w:start w:val="1"/>
      <w:numFmt w:val="lowerLetter"/>
      <w:lvlText w:val="%8."/>
      <w:lvlJc w:val="left"/>
      <w:pPr>
        <w:ind w:left="5927" w:hanging="360"/>
      </w:pPr>
    </w:lvl>
    <w:lvl w:ilvl="8" w:tplc="0415001B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E6"/>
    <w:rsid w:val="00C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30CF-0974-4D94-B86B-C57CD32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2023-04-22T09:30:00Z</dcterms:created>
  <dcterms:modified xsi:type="dcterms:W3CDTF">2023-04-22T09:30:00Z</dcterms:modified>
</cp:coreProperties>
</file>