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31" w:rsidRDefault="00D92431" w:rsidP="00D92431">
      <w:pPr>
        <w:rPr>
          <w:rStyle w:val="markedcontent"/>
          <w:rFonts w:cs="Arial"/>
          <w:sz w:val="28"/>
          <w:szCs w:val="28"/>
        </w:rPr>
      </w:pPr>
    </w:p>
    <w:p w:rsidR="00D92431" w:rsidRPr="00C80B90" w:rsidRDefault="00D92431" w:rsidP="00D92431">
      <w:pPr>
        <w:rPr>
          <w:sz w:val="36"/>
          <w:szCs w:val="36"/>
        </w:rPr>
      </w:pPr>
      <w:r w:rsidRPr="00C80B90">
        <w:rPr>
          <w:rStyle w:val="markedcontent"/>
          <w:rFonts w:cs="Arial"/>
          <w:sz w:val="36"/>
          <w:szCs w:val="36"/>
        </w:rPr>
        <w:t>Dofinansowania dla bibliotek publicznych na zakup nowości wydawniczych oraz usługi zdalnego dostępu do książek w formatach e-booków</w:t>
      </w:r>
      <w:r w:rsidRPr="00C80B90">
        <w:rPr>
          <w:sz w:val="36"/>
          <w:szCs w:val="36"/>
        </w:rPr>
        <w:br/>
      </w:r>
      <w:r w:rsidRPr="00C80B90">
        <w:rPr>
          <w:rStyle w:val="markedcontent"/>
          <w:rFonts w:cs="Arial"/>
          <w:sz w:val="36"/>
          <w:szCs w:val="36"/>
        </w:rPr>
        <w:t xml:space="preserve">i/lub audiobooków i/lub </w:t>
      </w:r>
      <w:proofErr w:type="spellStart"/>
      <w:r w:rsidRPr="00C80B90">
        <w:rPr>
          <w:rStyle w:val="markedcontent"/>
          <w:rFonts w:cs="Arial"/>
          <w:sz w:val="36"/>
          <w:szCs w:val="36"/>
        </w:rPr>
        <w:t>synchrobooków</w:t>
      </w:r>
      <w:proofErr w:type="spellEnd"/>
      <w:r w:rsidRPr="00C80B90">
        <w:rPr>
          <w:rStyle w:val="markedcontent"/>
          <w:rFonts w:cs="Arial"/>
          <w:sz w:val="36"/>
          <w:szCs w:val="36"/>
        </w:rPr>
        <w:t xml:space="preserve"> - Priorytet 1, Kierunek interwencji 1.1. w ramach </w:t>
      </w:r>
      <w:proofErr w:type="spellStart"/>
      <w:r w:rsidRPr="00C80B90">
        <w:rPr>
          <w:rStyle w:val="markedcontent"/>
          <w:rFonts w:cs="Arial"/>
          <w:sz w:val="36"/>
          <w:szCs w:val="36"/>
        </w:rPr>
        <w:t>NPRCz</w:t>
      </w:r>
      <w:proofErr w:type="spellEnd"/>
      <w:r w:rsidRPr="00C80B90">
        <w:rPr>
          <w:rStyle w:val="markedcontent"/>
          <w:rFonts w:cs="Arial"/>
          <w:sz w:val="36"/>
          <w:szCs w:val="36"/>
        </w:rPr>
        <w:t xml:space="preserve"> 2.0”.</w:t>
      </w:r>
    </w:p>
    <w:p w:rsidR="00D92431" w:rsidRPr="00C80B90" w:rsidRDefault="00D92431" w:rsidP="00D92431">
      <w:pPr>
        <w:rPr>
          <w:sz w:val="36"/>
          <w:szCs w:val="36"/>
        </w:rPr>
      </w:pPr>
    </w:p>
    <w:p w:rsidR="00D92431" w:rsidRPr="00C80B90" w:rsidRDefault="00D92431" w:rsidP="00D92431">
      <w:pPr>
        <w:rPr>
          <w:sz w:val="36"/>
          <w:szCs w:val="36"/>
        </w:rPr>
      </w:pPr>
      <w:r w:rsidRPr="00C80B90">
        <w:rPr>
          <w:sz w:val="36"/>
          <w:szCs w:val="36"/>
        </w:rPr>
        <w:t xml:space="preserve">Gminna Biblioteka Publiczna w Łysomicach po raz kolejny uzyskała dotację w kwocie </w:t>
      </w:r>
      <w:r w:rsidRPr="00C80B90">
        <w:rPr>
          <w:b/>
          <w:bCs/>
          <w:sz w:val="36"/>
          <w:szCs w:val="36"/>
        </w:rPr>
        <w:t>6 750, 00</w:t>
      </w:r>
      <w:r w:rsidRPr="00C80B90">
        <w:rPr>
          <w:sz w:val="36"/>
          <w:szCs w:val="36"/>
        </w:rPr>
        <w:t xml:space="preserve"> zł, za którą zakupiła </w:t>
      </w:r>
      <w:r w:rsidR="00C80B90" w:rsidRPr="00C80B90">
        <w:rPr>
          <w:sz w:val="36"/>
          <w:szCs w:val="36"/>
        </w:rPr>
        <w:t>294</w:t>
      </w:r>
      <w:r w:rsidRPr="00C80B90">
        <w:rPr>
          <w:sz w:val="36"/>
          <w:szCs w:val="36"/>
        </w:rPr>
        <w:t xml:space="preserve"> książk</w:t>
      </w:r>
      <w:r w:rsidR="00C80B90" w:rsidRPr="00C80B90">
        <w:rPr>
          <w:sz w:val="36"/>
          <w:szCs w:val="36"/>
        </w:rPr>
        <w:t>i</w:t>
      </w:r>
      <w:r w:rsidRPr="00C80B90">
        <w:rPr>
          <w:sz w:val="36"/>
          <w:szCs w:val="36"/>
        </w:rPr>
        <w:t xml:space="preserve"> </w:t>
      </w:r>
    </w:p>
    <w:p w:rsidR="00D92431" w:rsidRPr="00C80B90" w:rsidRDefault="00D92431" w:rsidP="00D92431">
      <w:pPr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>Zakup książek dofinansowano ze środków finansowych Ministra Kultury, Dziedzictwa Narodowego i Sportu w ramach realizacji</w:t>
      </w:r>
      <w:r w:rsidRPr="00C80B90">
        <w:rPr>
          <w:sz w:val="36"/>
          <w:szCs w:val="36"/>
        </w:rPr>
        <w:br/>
      </w:r>
      <w:r w:rsidRPr="00C80B90">
        <w:rPr>
          <w:rStyle w:val="markedcontent"/>
          <w:sz w:val="36"/>
          <w:szCs w:val="36"/>
        </w:rPr>
        <w:t>Narodowego Programu Rozwoju Czytelnictwa 2.0 na lata 2021-2025”</w:t>
      </w:r>
    </w:p>
    <w:p w:rsidR="00D92431" w:rsidRPr="00C80B90" w:rsidRDefault="00D92431" w:rsidP="00D92431">
      <w:pPr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 xml:space="preserve">Nowości książkowe czekają na naszych czytelników. </w:t>
      </w:r>
    </w:p>
    <w:p w:rsidR="00D92431" w:rsidRPr="00C80B90" w:rsidRDefault="00D92431" w:rsidP="00D92431">
      <w:pPr>
        <w:jc w:val="center"/>
        <w:rPr>
          <w:rStyle w:val="markedcontent"/>
          <w:sz w:val="36"/>
          <w:szCs w:val="36"/>
        </w:rPr>
      </w:pPr>
      <w:r w:rsidRPr="00C80B90">
        <w:rPr>
          <w:rStyle w:val="markedcontent"/>
          <w:sz w:val="36"/>
          <w:szCs w:val="36"/>
        </w:rPr>
        <w:t>ZAPRASZAMY DO BIBLIOTEK GMINY ŁYSOMICE</w:t>
      </w:r>
    </w:p>
    <w:p w:rsidR="00D92431" w:rsidRPr="00C80B90" w:rsidRDefault="00526C93" w:rsidP="00D92431">
      <w:pPr>
        <w:jc w:val="center"/>
        <w:rPr>
          <w:rStyle w:val="markedcontent"/>
          <w:sz w:val="36"/>
          <w:szCs w:val="36"/>
        </w:rPr>
      </w:pPr>
      <w:bookmarkStart w:id="0" w:name="_GoBack"/>
      <w:r w:rsidRPr="009F32A3">
        <w:rPr>
          <w:noProof/>
        </w:rPr>
        <w:drawing>
          <wp:anchor distT="0" distB="0" distL="114300" distR="114300" simplePos="0" relativeHeight="251658240" behindDoc="1" locked="0" layoutInCell="1" allowOverlap="1" wp14:anchorId="28E56E6A">
            <wp:simplePos x="0" y="0"/>
            <wp:positionH relativeFrom="column">
              <wp:posOffset>-718819</wp:posOffset>
            </wp:positionH>
            <wp:positionV relativeFrom="paragraph">
              <wp:posOffset>356235</wp:posOffset>
            </wp:positionV>
            <wp:extent cx="7219950" cy="19323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677" cy="193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2431" w:rsidRPr="000D6D81" w:rsidRDefault="00D92431" w:rsidP="00D92431">
      <w:pPr>
        <w:jc w:val="center"/>
        <w:rPr>
          <w:sz w:val="28"/>
          <w:szCs w:val="28"/>
        </w:rPr>
      </w:pPr>
    </w:p>
    <w:p w:rsidR="00D92431" w:rsidRDefault="00D92431" w:rsidP="00C80B90"/>
    <w:sectPr w:rsidR="00D9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1"/>
    <w:rsid w:val="00526C93"/>
    <w:rsid w:val="00C80B90"/>
    <w:rsid w:val="00D92431"/>
    <w:rsid w:val="00E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C68"/>
  <w15:chartTrackingRefBased/>
  <w15:docId w15:val="{0FF87918-3814-4667-9CC9-594AC167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9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2022-08-12T09:35:00Z</cp:lastPrinted>
  <dcterms:created xsi:type="dcterms:W3CDTF">2022-08-11T13:34:00Z</dcterms:created>
  <dcterms:modified xsi:type="dcterms:W3CDTF">2022-08-12T09:37:00Z</dcterms:modified>
</cp:coreProperties>
</file>